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C74A3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en-CA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Times New Roman" w:cs="Arial"/>
          <w:b/>
          <w:bCs/>
          <w:color w:val="000000" w:themeColor="text1"/>
          <w:kern w:val="0"/>
          <w:sz w:val="24"/>
          <w:lang w:val="en-CA"/>
          <w14:textFill>
            <w14:solidFill>
              <w14:schemeClr w14:val="tx1"/>
            </w14:solidFill>
          </w14:textFill>
        </w:rPr>
        <w:t>Supplementary Table 1: Operative Characteristics and Postoperative Outcomes in Patients With and Without Acute POAF</w:t>
      </w:r>
    </w:p>
    <w:tbl>
      <w:tblPr>
        <w:tblStyle w:val="4"/>
        <w:tblW w:w="13077" w:type="dxa"/>
        <w:tblInd w:w="175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86"/>
        <w:gridCol w:w="2836"/>
        <w:gridCol w:w="1421"/>
        <w:gridCol w:w="2691"/>
        <w:gridCol w:w="743"/>
      </w:tblGrid>
      <w:tr w14:paraId="43E4E4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770A52A">
            <w:pPr>
              <w:spacing w:line="360" w:lineRule="auto"/>
              <w:jc w:val="both"/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CA"/>
                <w14:textFill>
                  <w14:solidFill>
                    <w14:schemeClr w14:val="tx1"/>
                  </w14:solidFill>
                </w14:textFill>
              </w:rPr>
              <w:t>Variables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499A1E7">
            <w:pPr>
              <w:spacing w:line="360" w:lineRule="auto"/>
              <w:jc w:val="both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CA"/>
                <w14:textFill>
                  <w14:solidFill>
                    <w14:schemeClr w14:val="tx1"/>
                  </w14:solidFill>
                </w14:textFill>
              </w:rPr>
              <w:t>Total (n = 1127)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9C1106">
            <w:pPr>
              <w:spacing w:line="360" w:lineRule="auto"/>
              <w:jc w:val="both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CA"/>
                <w14:textFill>
                  <w14:solidFill>
                    <w14:schemeClr w14:val="tx1"/>
                  </w14:solidFill>
                </w14:textFill>
              </w:rPr>
              <w:t>No POAF (n = 975)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E612B0B">
            <w:pPr>
              <w:spacing w:line="360" w:lineRule="auto"/>
              <w:jc w:val="both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CA"/>
                <w14:textFill>
                  <w14:solidFill>
                    <w14:schemeClr w14:val="tx1"/>
                  </w14:solidFill>
                </w14:textFill>
              </w:rPr>
              <w:t>POAF (n = 152)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383752B">
            <w:pPr>
              <w:spacing w:line="360" w:lineRule="auto"/>
              <w:jc w:val="both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CA"/>
                <w14:textFill>
                  <w14:solidFill>
                    <w14:schemeClr w14:val="tx1"/>
                  </w14:solidFill>
                </w14:textFill>
              </w:rPr>
              <w:t>P value</w:t>
            </w:r>
          </w:p>
        </w:tc>
      </w:tr>
      <w:tr w14:paraId="26569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30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9FE39F">
            <w:pPr>
              <w:widowControl/>
              <w:spacing w:after="0" w:line="259" w:lineRule="auto"/>
              <w:ind w:left="0" w:firstLine="0"/>
              <w:jc w:val="left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b/>
              </w:rPr>
              <w:t xml:space="preserve">Concomitant surgery </w:t>
            </w:r>
          </w:p>
        </w:tc>
      </w:tr>
      <w:tr w14:paraId="36FCF9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7622A87">
            <w:pPr>
              <w:widowControl/>
              <w:spacing w:after="0" w:line="259" w:lineRule="auto"/>
              <w:ind w:left="210" w:firstLine="0"/>
              <w:jc w:val="left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Tricuspid annuloplasty,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5964E448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378 (33.5)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4A1D3B0A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324 (33.2)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24EB01C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54 (35.5)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0106CE36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0.577 </w:t>
            </w:r>
          </w:p>
        </w:tc>
      </w:tr>
      <w:tr w14:paraId="2A89DB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8114639">
            <w:pPr>
              <w:widowControl/>
              <w:spacing w:after="0" w:line="259" w:lineRule="auto"/>
              <w:ind w:left="210" w:firstLine="0"/>
              <w:jc w:val="left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LA appendix resection,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17F8BED5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52 (4.6)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1E7AAF9D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44 (4.5)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6F911254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8 (5.2)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4B6B6C6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0.682 </w:t>
            </w:r>
          </w:p>
        </w:tc>
      </w:tr>
      <w:tr w14:paraId="57168E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6FE82BE">
            <w:pPr>
              <w:widowControl/>
              <w:spacing w:after="79" w:line="259" w:lineRule="auto"/>
              <w:ind w:left="210" w:firstLine="0"/>
              <w:jc w:val="left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LA appendix closure, n (%) </w:t>
            </w:r>
          </w:p>
          <w:p w14:paraId="3B1E18F0">
            <w:pPr>
              <w:widowControl/>
              <w:spacing w:after="0" w:line="259" w:lineRule="auto"/>
              <w:ind w:left="0" w:firstLine="0"/>
              <w:jc w:val="left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Prolapse Site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3BB12162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39 (3.5)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599E2DAA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37 (3.8)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52096E75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2 (1.3)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16F302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0.12 </w:t>
            </w:r>
          </w:p>
        </w:tc>
      </w:tr>
      <w:tr w14:paraId="6EAB83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E2CB3C7">
            <w:pPr>
              <w:widowControl/>
              <w:spacing w:after="0" w:line="259" w:lineRule="auto"/>
              <w:ind w:left="210" w:firstLine="0"/>
              <w:jc w:val="left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Anterolateral commissure,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21F972A4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110 (9.8)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7AB4AD43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93 (9.5)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54AF9663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17 (11.2)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D235C58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0.525 </w:t>
            </w:r>
          </w:p>
        </w:tc>
      </w:tr>
      <w:tr w14:paraId="5F9141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23E9C0B">
            <w:pPr>
              <w:widowControl/>
              <w:spacing w:after="0" w:line="259" w:lineRule="auto"/>
              <w:ind w:left="210" w:firstLine="0"/>
              <w:jc w:val="left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Posteromedial commissure,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61654672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151 (13.4)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6AE8495D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130 (13.3)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3C63A4A5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21 (13.8)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A5CFEAE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0.871 </w:t>
            </w:r>
          </w:p>
        </w:tc>
      </w:tr>
      <w:tr w14:paraId="584EF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670E57A">
            <w:pPr>
              <w:widowControl/>
              <w:spacing w:after="0" w:line="259" w:lineRule="auto"/>
              <w:ind w:left="210" w:firstLine="0"/>
              <w:jc w:val="left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A1,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24BF6446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144 (12.8)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30522A73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126 (12.9)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60E90FA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18 (11.8)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21F16F91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0.71 </w:t>
            </w:r>
          </w:p>
        </w:tc>
      </w:tr>
      <w:tr w14:paraId="7F8B7A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22F4C06">
            <w:pPr>
              <w:widowControl/>
              <w:tabs>
                <w:tab w:val="center" w:pos="782"/>
                <w:tab w:val="center" w:pos="6005"/>
                <w:tab w:val="center" w:pos="8841"/>
                <w:tab w:val="center" w:pos="11056"/>
                <w:tab w:val="center" w:pos="12752"/>
              </w:tabs>
              <w:spacing w:after="79" w:line="259" w:lineRule="auto"/>
              <w:ind w:left="0" w:leftChars="0" w:firstLine="210" w:firstLineChars="100"/>
              <w:jc w:val="left"/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A2,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6B0CC770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146 (13.0)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04BA11EB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126 (12.9)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23FCB2BD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20 (13.2)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68A7388F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0.936 </w:t>
            </w:r>
          </w:p>
        </w:tc>
      </w:tr>
      <w:tr w14:paraId="33CD04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852DFE9">
            <w:pPr>
              <w:widowControl/>
              <w:tabs>
                <w:tab w:val="center" w:pos="782"/>
                <w:tab w:val="center" w:pos="6005"/>
                <w:tab w:val="center" w:pos="8841"/>
                <w:tab w:val="center" w:pos="11056"/>
                <w:tab w:val="center" w:pos="12752"/>
              </w:tabs>
              <w:spacing w:after="79" w:line="259" w:lineRule="auto"/>
              <w:ind w:left="0" w:leftChars="0" w:firstLine="210" w:firstLineChars="100"/>
              <w:jc w:val="left"/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A3,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531FDF3A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159 (14.1)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44C05962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138 (14.2)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52DF20B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21 (13.8)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60201B9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0.911 </w:t>
            </w:r>
          </w:p>
        </w:tc>
      </w:tr>
      <w:tr w14:paraId="61107D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0450D14">
            <w:pPr>
              <w:widowControl/>
              <w:tabs>
                <w:tab w:val="center" w:pos="772"/>
                <w:tab w:val="center" w:pos="6005"/>
                <w:tab w:val="center" w:pos="8841"/>
                <w:tab w:val="center" w:pos="11056"/>
                <w:tab w:val="center" w:pos="12752"/>
              </w:tabs>
              <w:spacing w:after="79" w:line="259" w:lineRule="auto"/>
              <w:ind w:left="0" w:leftChars="0" w:firstLine="210" w:firstLineChars="100"/>
              <w:jc w:val="left"/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P1,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1CA4EDC4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290 (25.7)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05C84D55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264 (27.1)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00507FF3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26 (17.1)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6013B2D1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0.009 </w:t>
            </w:r>
          </w:p>
        </w:tc>
      </w:tr>
      <w:tr w14:paraId="3DF7A2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FE6F7D6">
            <w:pPr>
              <w:widowControl/>
              <w:tabs>
                <w:tab w:val="center" w:pos="772"/>
                <w:tab w:val="center" w:pos="6005"/>
                <w:tab w:val="center" w:pos="8841"/>
                <w:tab w:val="center" w:pos="11056"/>
                <w:tab w:val="center" w:pos="12752"/>
              </w:tabs>
              <w:spacing w:after="79" w:line="259" w:lineRule="auto"/>
              <w:ind w:left="0" w:leftChars="0" w:firstLine="210" w:firstLineChars="100"/>
              <w:jc w:val="left"/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P2,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6EBE3096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539 (47.8)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35E55943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470 (48.2)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50A8A7DD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69 (45.4)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7108660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0.519 </w:t>
            </w:r>
          </w:p>
        </w:tc>
      </w:tr>
      <w:tr w14:paraId="203D21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4DB8F17">
            <w:pPr>
              <w:widowControl/>
              <w:tabs>
                <w:tab w:val="center" w:pos="772"/>
                <w:tab w:val="center" w:pos="6005"/>
                <w:tab w:val="center" w:pos="8841"/>
                <w:tab w:val="center" w:pos="11056"/>
                <w:tab w:val="center" w:pos="12752"/>
              </w:tabs>
              <w:spacing w:after="79" w:line="259" w:lineRule="auto"/>
              <w:ind w:left="0" w:leftChars="0" w:firstLine="210" w:firstLineChars="100"/>
              <w:jc w:val="left"/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P3,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2250A415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357 (31.7)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3A1CA484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299 (30.7)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1593F47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58 (38.2)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5725D9C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0.065 </w:t>
            </w:r>
          </w:p>
        </w:tc>
      </w:tr>
      <w:tr w14:paraId="726C23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A53022">
            <w:pPr>
              <w:widowControl/>
              <w:tabs>
                <w:tab w:val="center" w:pos="1145"/>
                <w:tab w:val="center" w:pos="6005"/>
                <w:tab w:val="center" w:pos="8841"/>
                <w:tab w:val="center" w:pos="11057"/>
                <w:tab w:val="center" w:pos="12752"/>
              </w:tabs>
              <w:spacing w:after="79" w:line="259" w:lineRule="auto"/>
              <w:ind w:left="0" w:leftChars="0" w:firstLine="210" w:firstLineChars="100"/>
              <w:jc w:val="left"/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Artificial chord,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66572E9B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296 (26.3)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01DEF1E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250 (25.6)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5ED0EBAD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46 (30.3)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67E4AE8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0.228 </w:t>
            </w:r>
          </w:p>
        </w:tc>
      </w:tr>
      <w:tr w14:paraId="7B2A8D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C09F220">
            <w:pPr>
              <w:widowControl/>
              <w:spacing w:after="80" w:line="259" w:lineRule="auto"/>
              <w:jc w:val="left"/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b/>
                <w:color w:val="000000"/>
                <w:kern w:val="0"/>
                <w:lang w:eastAsia="en-US" w:bidi="en-US"/>
              </w:rPr>
              <w:t xml:space="preserve">Annuloplasty rings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715C95D5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1C01D63A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3BBA1433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49C07CF2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EC3C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856D3EB">
            <w:pPr>
              <w:widowControl/>
              <w:tabs>
                <w:tab w:val="center" w:pos="975"/>
                <w:tab w:val="center" w:pos="6060"/>
                <w:tab w:val="center" w:pos="8841"/>
                <w:tab w:val="center" w:pos="11111"/>
                <w:tab w:val="center" w:pos="12752"/>
              </w:tabs>
              <w:spacing w:after="79" w:line="259" w:lineRule="auto"/>
              <w:ind w:left="0" w:leftChars="0" w:firstLine="0" w:firstLineChars="0"/>
              <w:jc w:val="left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  <w:t xml:space="preserve">Mitral Ring,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6265FD32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1045 (92.7)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44264F9D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901 (92.4)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4738B7CA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144 (94.7)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F3A3658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0.304 </w:t>
            </w:r>
          </w:p>
        </w:tc>
      </w:tr>
      <w:tr w14:paraId="18A7F6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031A426">
            <w:pPr>
              <w:widowControl/>
              <w:tabs>
                <w:tab w:val="center" w:pos="975"/>
                <w:tab w:val="center" w:pos="6060"/>
                <w:tab w:val="center" w:pos="8841"/>
                <w:tab w:val="center" w:pos="11111"/>
                <w:tab w:val="center" w:pos="12752"/>
              </w:tabs>
              <w:spacing w:after="79" w:line="259" w:lineRule="auto"/>
              <w:ind w:left="0" w:leftChars="0" w:firstLine="0" w:firstLineChars="0"/>
              <w:jc w:val="left"/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lang w:eastAsia="en-US" w:bidi="en-US"/>
              </w:rPr>
              <w:t xml:space="preserve">Mitral Ring Size,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1875679">
            <w:pPr>
              <w:widowControl/>
              <w:spacing w:line="360" w:lineRule="auto"/>
              <w:jc w:val="center"/>
              <w:rPr>
                <w:rFonts w:hint="default" w:ascii="Arial" w:hAnsi="Arial" w:eastAsia="Times New Roman" w:cs="Arial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Times New Roman" w:cs="Arial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989</w:t>
            </w: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Arial" w:hAnsi="Arial" w:eastAsia="Times New Roman" w:cs="Arial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87.8</w:t>
            </w: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4A1D81CE">
            <w:pPr>
              <w:widowControl/>
              <w:spacing w:line="360" w:lineRule="auto"/>
              <w:jc w:val="center"/>
              <w:rPr>
                <w:rFonts w:hint="default" w:ascii="Arial" w:hAnsi="Arial" w:eastAsia="Times New Roman" w:cs="Arial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Times New Roman" w:cs="Arial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851(87.3)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0CB27347">
            <w:pPr>
              <w:widowControl/>
              <w:spacing w:line="360" w:lineRule="auto"/>
              <w:jc w:val="center"/>
              <w:rPr>
                <w:rFonts w:hint="default" w:ascii="Arial" w:hAnsi="Arial" w:eastAsia="Times New Roman" w:cs="Arial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Times New Roman" w:cs="Arial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138(90.8)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BCDE408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0.467 </w:t>
            </w:r>
          </w:p>
        </w:tc>
      </w:tr>
      <w:tr w14:paraId="79932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82A32FB">
            <w:pPr>
              <w:widowControl/>
              <w:tabs>
                <w:tab w:val="center" w:pos="1192"/>
                <w:tab w:val="center" w:pos="5562"/>
                <w:tab w:val="center" w:pos="8398"/>
                <w:tab w:val="center" w:pos="10668"/>
                <w:tab w:val="center" w:pos="12752"/>
              </w:tabs>
              <w:spacing w:after="80" w:line="259" w:lineRule="auto"/>
              <w:ind w:left="0" w:leftChars="0" w:firstLine="420" w:firstLineChars="200"/>
              <w:jc w:val="left"/>
              <w:rPr>
                <w:rFonts w:hint="default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  <w:t>26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4363F4B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4 (0.4)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5706E656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3 (0.3)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3901184F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 (0.7) </w:t>
            </w: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58ED3BCA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DD95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DFADD41">
            <w:pPr>
              <w:widowControl/>
              <w:tabs>
                <w:tab w:val="center" w:pos="1192"/>
                <w:tab w:val="center" w:pos="5562"/>
                <w:tab w:val="center" w:pos="8398"/>
                <w:tab w:val="center" w:pos="10668"/>
                <w:tab w:val="center" w:pos="12752"/>
              </w:tabs>
              <w:spacing w:after="80" w:line="259" w:lineRule="auto"/>
              <w:ind w:left="0" w:leftChars="0" w:firstLine="420" w:firstLineChars="200"/>
              <w:jc w:val="left"/>
              <w:rPr>
                <w:rFonts w:hint="default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  <w:t>27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2C25B7A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6 (0.5) </w:t>
            </w: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5D8E1064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5 (0.5) </w:t>
            </w: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2EE55761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 (0.7)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E917461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04FF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91DA20A">
            <w:pPr>
              <w:widowControl/>
              <w:tabs>
                <w:tab w:val="center" w:pos="1192"/>
                <w:tab w:val="center" w:pos="5562"/>
                <w:tab w:val="center" w:pos="8398"/>
                <w:tab w:val="center" w:pos="10668"/>
                <w:tab w:val="center" w:pos="12752"/>
              </w:tabs>
              <w:spacing w:after="80" w:line="259" w:lineRule="auto"/>
              <w:ind w:left="0" w:leftChars="0" w:firstLine="420" w:firstLineChars="200"/>
              <w:jc w:val="left"/>
              <w:rPr>
                <w:rFonts w:hint="default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  <w:t>28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1EFDA8EC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102 (9.1)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49A61BA4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81 (8.3)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0C1CB379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21 (13.8)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0095382B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2134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B62174">
            <w:pPr>
              <w:widowControl/>
              <w:tabs>
                <w:tab w:val="center" w:pos="1192"/>
                <w:tab w:val="center" w:pos="5562"/>
                <w:tab w:val="center" w:pos="8398"/>
                <w:tab w:val="center" w:pos="10668"/>
                <w:tab w:val="center" w:pos="12752"/>
              </w:tabs>
              <w:spacing w:after="80" w:line="259" w:lineRule="auto"/>
              <w:ind w:left="0" w:leftChars="0" w:firstLine="420" w:firstLineChars="200"/>
              <w:jc w:val="left"/>
              <w:rPr>
                <w:rFonts w:hint="default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  <w:t>29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41F3130D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31 (2.8)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67B4AC7B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28 (2.9)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1BCD9C37">
            <w:pPr>
              <w:widowControl/>
              <w:spacing w:line="360" w:lineRule="auto"/>
              <w:jc w:val="center"/>
              <w:rPr>
                <w:rFonts w:hint="default" w:ascii="Arial" w:hAnsi="Arial" w:eastAsia="Times New Roman" w:cs="Arial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Times New Roman" w:cs="Arial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3(2)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0961724A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132A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2D4CD21">
            <w:pPr>
              <w:widowControl/>
              <w:tabs>
                <w:tab w:val="center" w:pos="1192"/>
                <w:tab w:val="center" w:pos="5562"/>
                <w:tab w:val="center" w:pos="8398"/>
                <w:tab w:val="center" w:pos="10668"/>
                <w:tab w:val="center" w:pos="12752"/>
              </w:tabs>
              <w:spacing w:after="80" w:line="259" w:lineRule="auto"/>
              <w:ind w:left="0" w:leftChars="0" w:firstLine="420" w:firstLineChars="200"/>
              <w:jc w:val="left"/>
              <w:rPr>
                <w:rFonts w:hint="default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  <w:t>30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433A5C8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316 (28.0)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646BD4AB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272 (27.9)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7C86AFF9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44 (28.9)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005AB133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69F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501023B">
            <w:pPr>
              <w:widowControl/>
              <w:tabs>
                <w:tab w:val="center" w:pos="1192"/>
                <w:tab w:val="center" w:pos="5562"/>
                <w:tab w:val="center" w:pos="8398"/>
                <w:tab w:val="center" w:pos="10668"/>
                <w:tab w:val="center" w:pos="12752"/>
              </w:tabs>
              <w:spacing w:after="80" w:line="259" w:lineRule="auto"/>
              <w:ind w:left="0" w:leftChars="0" w:firstLine="420" w:firstLineChars="200"/>
              <w:jc w:val="left"/>
              <w:rPr>
                <w:rFonts w:hint="default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  <w:t>31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212A48CC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81 (7.2)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22BE435E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72 (7.4)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1ED18B1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9 (5.9)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E2E794F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D5BB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42A05BB">
            <w:pPr>
              <w:widowControl/>
              <w:tabs>
                <w:tab w:val="center" w:pos="1192"/>
                <w:tab w:val="center" w:pos="5562"/>
                <w:tab w:val="center" w:pos="8398"/>
                <w:tab w:val="center" w:pos="10668"/>
                <w:tab w:val="center" w:pos="12752"/>
              </w:tabs>
              <w:spacing w:after="80" w:line="259" w:lineRule="auto"/>
              <w:ind w:left="0" w:leftChars="0" w:firstLine="420" w:firstLineChars="200"/>
              <w:jc w:val="left"/>
              <w:rPr>
                <w:rFonts w:hint="default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  <w:t>32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4A527FAE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331 (29.4)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2D822962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287 (29.4)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3E7922ED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44 (28.9)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43591EE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30E3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5D08E2C">
            <w:pPr>
              <w:widowControl/>
              <w:tabs>
                <w:tab w:val="center" w:pos="1192"/>
                <w:tab w:val="center" w:pos="5562"/>
                <w:tab w:val="center" w:pos="8398"/>
                <w:tab w:val="center" w:pos="10668"/>
                <w:tab w:val="center" w:pos="12752"/>
              </w:tabs>
              <w:spacing w:after="80" w:line="259" w:lineRule="auto"/>
              <w:ind w:left="0" w:leftChars="0" w:firstLine="420" w:firstLineChars="200"/>
              <w:jc w:val="left"/>
              <w:rPr>
                <w:rFonts w:hint="default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  <w:t>33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0E850D4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7 (0.6)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538656A4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5 (0.5)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1C7B5064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 (1.3)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0C4C37A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88AE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4CAF259">
            <w:pPr>
              <w:widowControl/>
              <w:tabs>
                <w:tab w:val="center" w:pos="1192"/>
                <w:tab w:val="center" w:pos="5562"/>
                <w:tab w:val="center" w:pos="8398"/>
                <w:tab w:val="center" w:pos="10668"/>
                <w:tab w:val="center" w:pos="12752"/>
              </w:tabs>
              <w:spacing w:after="80" w:line="259" w:lineRule="auto"/>
              <w:ind w:left="0" w:leftChars="0" w:firstLine="420" w:firstLineChars="200"/>
              <w:jc w:val="left"/>
              <w:rPr>
                <w:rFonts w:hint="default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  <w:t>34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27D84127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94 (8.3)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38DF1FB4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82 (8.4)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479BD081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12 (7.9)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3D0F319F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0C9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42ABB9A">
            <w:pPr>
              <w:widowControl/>
              <w:tabs>
                <w:tab w:val="center" w:pos="1192"/>
                <w:tab w:val="center" w:pos="5562"/>
                <w:tab w:val="center" w:pos="8398"/>
                <w:tab w:val="center" w:pos="10668"/>
                <w:tab w:val="center" w:pos="12752"/>
              </w:tabs>
              <w:spacing w:after="80" w:line="259" w:lineRule="auto"/>
              <w:ind w:left="0" w:leftChars="0" w:firstLine="420" w:firstLineChars="200"/>
              <w:jc w:val="left"/>
              <w:rPr>
                <w:rFonts w:hint="default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  <w:t>36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3B26DA5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16 (1.4)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24C258CE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15 (1.5)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43A07E15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 (0.7)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4636118A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391A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4E213D0">
            <w:pPr>
              <w:widowControl/>
              <w:tabs>
                <w:tab w:val="center" w:pos="1192"/>
                <w:tab w:val="center" w:pos="5562"/>
                <w:tab w:val="center" w:pos="8398"/>
                <w:tab w:val="center" w:pos="10668"/>
                <w:tab w:val="center" w:pos="12752"/>
              </w:tabs>
              <w:spacing w:after="80" w:line="259" w:lineRule="auto"/>
              <w:ind w:left="0" w:leftChars="0" w:firstLine="420" w:firstLineChars="200"/>
              <w:jc w:val="left"/>
              <w:rPr>
                <w:rFonts w:hint="default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  <w:t>38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4CE3B11B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 (0.1)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4B15100C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 (0.1)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14957CA6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0 (0)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11300E8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2715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32553FC">
            <w:pPr>
              <w:widowControl/>
              <w:tabs>
                <w:tab w:val="center" w:pos="1125"/>
                <w:tab w:val="center" w:pos="6005"/>
                <w:tab w:val="center" w:pos="8841"/>
                <w:tab w:val="center" w:pos="11056"/>
                <w:tab w:val="center" w:pos="12697"/>
              </w:tabs>
              <w:spacing w:after="80" w:line="259" w:lineRule="auto"/>
              <w:ind w:left="0" w:leftChars="0" w:firstLine="211" w:firstLineChars="100"/>
              <w:jc w:val="left"/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b/>
              </w:rPr>
              <w:t xml:space="preserve">Tricuspid Ring, n (%)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3987FA40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351 (31.1)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7A7AA4F1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301 (30.9)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4056C979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50 (32.9)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7F6CB8F1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0.69 </w:t>
            </w:r>
          </w:p>
        </w:tc>
      </w:tr>
      <w:tr w14:paraId="65D494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CE68EF">
            <w:pPr>
              <w:widowControl/>
              <w:spacing w:after="80" w:line="259" w:lineRule="auto"/>
              <w:ind w:left="0" w:leftChars="0" w:firstLine="0" w:firstLineChars="0"/>
              <w:jc w:val="left"/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b/>
              </w:rPr>
              <w:t xml:space="preserve">Cardiopulmonary bypass time (minutes), Mean ± SD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5444655D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105.8 ± 43.6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529F089E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104.3 ± 41.0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6E68283E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115.1 ± 56.9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118570B2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0.011 </w:t>
            </w:r>
          </w:p>
        </w:tc>
      </w:tr>
      <w:tr w14:paraId="5EACA5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8C084FA">
            <w:pPr>
              <w:widowControl/>
              <w:tabs>
                <w:tab w:val="center" w:pos="2361"/>
                <w:tab w:val="center" w:pos="6067"/>
                <w:tab w:val="center" w:pos="8903"/>
                <w:tab w:val="center" w:pos="11174"/>
                <w:tab w:val="center" w:pos="12752"/>
              </w:tabs>
              <w:spacing w:after="0" w:line="259" w:lineRule="auto"/>
              <w:ind w:left="0" w:leftChars="0" w:firstLine="0" w:firstLineChars="0"/>
              <w:jc w:val="left"/>
              <w:rPr>
                <w:rFonts w:hint="eastAsia" w:ascii="等线" w:hAnsi="等线" w:eastAsia="等线" w:cs="等线"/>
                <w:b/>
                <w:color w:val="000000"/>
                <w:kern w:val="0"/>
                <w:lang w:val="en-US" w:eastAsia="zh-CN" w:bidi="en-US"/>
              </w:rPr>
            </w:pPr>
            <w:r>
              <w:rPr>
                <w:b/>
              </w:rPr>
              <w:t xml:space="preserve">Aortic cross clamp time (minutes), Mean ± SD 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17456CE6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75.0 ± 31.9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6C1EDAA2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74.3 ± 31.2 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0077AD9C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79.7 ± 35.8 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14:paraId="61D967B6">
            <w:pPr>
              <w:widowControl/>
              <w:spacing w:line="360" w:lineRule="auto"/>
              <w:jc w:val="center"/>
              <w:rPr>
                <w:rFonts w:ascii="Arial" w:hAnsi="Arial" w:eastAsia="Times New Roman" w:cs="Arial"/>
                <w:color w:val="000000" w:themeColor="text1"/>
                <w:kern w:val="0"/>
                <w:sz w:val="24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Times New Roman" w:cs="Arial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0.081 </w:t>
            </w:r>
          </w:p>
        </w:tc>
      </w:tr>
    </w:tbl>
    <w:p w14:paraId="23DF5C2F">
      <w:pPr>
        <w:widowControl/>
        <w:tabs>
          <w:tab w:val="center" w:pos="2361"/>
          <w:tab w:val="center" w:pos="6067"/>
          <w:tab w:val="center" w:pos="8903"/>
          <w:tab w:val="center" w:pos="11174"/>
          <w:tab w:val="center" w:pos="12752"/>
        </w:tabs>
        <w:spacing w:after="0" w:line="259" w:lineRule="auto"/>
        <w:ind w:left="0" w:firstLine="0"/>
        <w:jc w:val="left"/>
        <w:rPr>
          <w:rFonts w:ascii="等线" w:hAnsi="等线" w:eastAsia="等线" w:cs="等线"/>
          <w:color w:val="000000"/>
          <w:kern w:val="0"/>
          <w:lang w:eastAsia="en-US" w:bidi="en-US"/>
        </w:rPr>
      </w:pPr>
      <w:r>
        <w:rPr>
          <w:rFonts w:ascii="Calibri" w:hAnsi="Calibri" w:eastAsia="Calibri" w:cs="Calibri"/>
          <w:color w:val="000000"/>
          <w:kern w:val="0"/>
          <w:sz w:val="22"/>
          <w:lang w:eastAsia="en-US" w:bidi="en-US"/>
        </w:rPr>
        <w:tab/>
      </w:r>
    </w:p>
    <w:p w14:paraId="30A739E7">
      <w:pPr>
        <w:widowControl/>
        <w:spacing w:after="50" w:line="259" w:lineRule="auto"/>
        <w:ind w:left="50" w:right="-334" w:firstLine="0"/>
        <w:jc w:val="left"/>
        <w:rPr>
          <w:rFonts w:ascii="等线" w:hAnsi="等线" w:eastAsia="等线" w:cs="等线"/>
          <w:color w:val="000000"/>
          <w:kern w:val="0"/>
          <w:lang w:eastAsia="en-US" w:bidi="en-US"/>
        </w:rPr>
      </w:pPr>
      <w:r>
        <w:rPr>
          <w:rFonts w:ascii="Calibri" w:hAnsi="Calibri" w:eastAsia="Calibri" w:cs="Calibri"/>
          <w:color w:val="000000"/>
          <w:kern w:val="0"/>
          <w:sz w:val="22"/>
          <w:lang w:eastAsia="en-US" w:bidi="en-US"/>
        </w:rPr>
        <mc:AlternateContent>
          <mc:Choice Requires="wpg">
            <w:drawing>
              <wp:inline distT="0" distB="0" distL="0" distR="0">
                <wp:extent cx="8562340" cy="6350"/>
                <wp:effectExtent l="0" t="0" r="0" b="0"/>
                <wp:docPr id="2" name="Group 6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62403" cy="6350"/>
                          <a:chOff x="0" y="0"/>
                          <a:chExt cx="8562403" cy="6350"/>
                        </a:xfrm>
                      </wpg:grpSpPr>
                      <wps:wsp>
                        <wps:cNvPr id="9267" name="Shape 9267"/>
                        <wps:cNvSpPr/>
                        <wps:spPr>
                          <a:xfrm>
                            <a:off x="0" y="0"/>
                            <a:ext cx="34300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0016" h="9144">
                                <a:moveTo>
                                  <a:pt x="0" y="0"/>
                                </a:moveTo>
                                <a:lnTo>
                                  <a:pt x="3430016" y="0"/>
                                </a:lnTo>
                                <a:lnTo>
                                  <a:pt x="34300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68" name="Shape 9268"/>
                        <wps:cNvSpPr/>
                        <wps:spPr>
                          <a:xfrm>
                            <a:off x="342042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69" name="Shape 9269"/>
                        <wps:cNvSpPr/>
                        <wps:spPr>
                          <a:xfrm>
                            <a:off x="3426778" y="0"/>
                            <a:ext cx="18040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4035" h="9144">
                                <a:moveTo>
                                  <a:pt x="0" y="0"/>
                                </a:moveTo>
                                <a:lnTo>
                                  <a:pt x="1804035" y="0"/>
                                </a:lnTo>
                                <a:lnTo>
                                  <a:pt x="18040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0" name="Shape 9270"/>
                        <wps:cNvSpPr/>
                        <wps:spPr>
                          <a:xfrm>
                            <a:off x="522128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1" name="Shape 9271"/>
                        <wps:cNvSpPr/>
                        <wps:spPr>
                          <a:xfrm>
                            <a:off x="5227638" y="0"/>
                            <a:ext cx="144487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4879" h="9144">
                                <a:moveTo>
                                  <a:pt x="0" y="0"/>
                                </a:moveTo>
                                <a:lnTo>
                                  <a:pt x="1444879" y="0"/>
                                </a:lnTo>
                                <a:lnTo>
                                  <a:pt x="144487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2" name="Shape 9272"/>
                        <wps:cNvSpPr/>
                        <wps:spPr>
                          <a:xfrm>
                            <a:off x="666299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3" name="Shape 9273"/>
                        <wps:cNvSpPr/>
                        <wps:spPr>
                          <a:xfrm>
                            <a:off x="6669341" y="0"/>
                            <a:ext cx="11753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5385" h="9144">
                                <a:moveTo>
                                  <a:pt x="0" y="0"/>
                                </a:moveTo>
                                <a:lnTo>
                                  <a:pt x="1175385" y="0"/>
                                </a:lnTo>
                                <a:lnTo>
                                  <a:pt x="11753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4" name="Shape 9274"/>
                        <wps:cNvSpPr/>
                        <wps:spPr>
                          <a:xfrm>
                            <a:off x="783494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5" name="Shape 9275"/>
                        <wps:cNvSpPr/>
                        <wps:spPr>
                          <a:xfrm>
                            <a:off x="7841678" y="0"/>
                            <a:ext cx="7207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725" h="9144">
                                <a:moveTo>
                                  <a:pt x="0" y="0"/>
                                </a:moveTo>
                                <a:lnTo>
                                  <a:pt x="720725" y="0"/>
                                </a:lnTo>
                                <a:lnTo>
                                  <a:pt x="7207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7F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77" o:spid="_x0000_s1026" o:spt="203" style="height:0.5pt;width:674.2pt;" coordsize="8562403,6350" o:gfxdata="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">
                <o:lock v:ext="edit" aspectratio="f"/>
                <v:shape id="Shape 9267" o:spid="_x0000_s1026" o:spt="100" style="position:absolute;left:0;top:0;height:9144;width:3430016;" fillcolor="#7F7F7F" filled="t" stroked="f" coordsize="3430016,9144" o:gfxdata="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n8X6q/&#10;AAAA3QAAAA8AAAAAAAAAAQAgAAAAIgAAAGRycy9kb3ducmV2LnhtbFBLAQIUABQAAAAIAIdO4kAz&#10;LwWeOwAAADkAAAAQAAAAAAAAAAEAIAAAAA4BAABkcnMvc2hhcGV4bWwueG1sUEsFBgAAAAAGAAYA&#10;WwEAALgDAAAAAA==&#10;" path="m0,0l3430016,0,3430016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9268" o:spid="_x0000_s1026" o:spt="100" style="position:absolute;left:3420428;top:0;height:9144;width:9144;" fillcolor="#7F7F7F" filled="t" stroked="f" coordsize="9144,9144" o:gfxdata="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pyBIvQAA&#10;AN0AAAAPAAAAAAAAAAEAIAAAACIAAABkcnMvZG93bnJldi54bWxQSwECFAAUAAAACACHTuJAMy8F&#10;njsAAAA5AAAAEAAAAAAAAAABACAAAAAMAQAAZHJzL3NoYXBleG1sLnhtbFBLBQYAAAAABgAGAFsB&#10;AAC2AwAAAAA=&#10;" path="m0,0l9144,0,9144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9269" o:spid="_x0000_s1026" o:spt="100" style="position:absolute;left:3426778;top:0;height:9144;width:1804035;" fillcolor="#7F7F7F" filled="t" stroked="f" coordsize="1804035,9144" o:gfxdata="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Q1X5K/&#10;AAAA3QAAAA8AAAAAAAAAAQAgAAAAIgAAAGRycy9kb3ducmV2LnhtbFBLAQIUABQAAAAIAIdO4kAz&#10;LwWeOwAAADkAAAAQAAAAAAAAAAEAIAAAAA4BAABkcnMvc2hhcGV4bWwueG1sUEsFBgAAAAAGAAYA&#10;WwEAALgDAAAAAA==&#10;" path="m0,0l1804035,0,1804035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9270" o:spid="_x0000_s1026" o:spt="100" style="position:absolute;left:5221288;top:0;height:9144;width:9144;" fillcolor="#7F7F7F" filled="t" stroked="f" coordsize="9144,9144" o:gfxdata="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wi6k74A&#10;AADdAAAADwAAAAAAAAABACAAAAAiAAAAZHJzL2Rvd25yZXYueG1sUEsBAhQAFAAAAAgAh07iQDMv&#10;BZ47AAAAOQAAABAAAAAAAAAAAQAgAAAADQEAAGRycy9zaGFwZXhtbC54bWxQSwUGAAAAAAYABgBb&#10;AQAAtwMAAAAA&#10;" path="m0,0l9144,0,9144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9271" o:spid="_x0000_s1026" o:spt="100" style="position:absolute;left:5227638;top:0;height:9144;width:1444879;" fillcolor="#7F7F7F" filled="t" stroked="f" coordsize="1444879,9144" o:gfxdata="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8iUI8&#10;wAAAAN0AAAAPAAAAAAAAAAEAIAAAACIAAABkcnMvZG93bnJldi54bWxQSwECFAAUAAAACACHTuJA&#10;My8FnjsAAAA5AAAAEAAAAAAAAAABACAAAAAPAQAAZHJzL3NoYXBleG1sLnhtbFBLBQYAAAAABgAG&#10;AFsBAAC5AwAAAAA=&#10;" path="m0,0l1444879,0,1444879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9272" o:spid="_x0000_s1026" o:spt="100" style="position:absolute;left:6662991;top:0;height:9144;width:9144;" fillcolor="#7F7F7F" filled="t" stroked="f" coordsize="9144,9144" o:gfxdata="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IloF/&#10;wAAAAN0AAAAPAAAAAAAAAAEAIAAAACIAAABkcnMvZG93bnJldi54bWxQSwECFAAUAAAACACHTuJA&#10;My8FnjsAAAA5AAAAEAAAAAAAAAABACAAAAAPAQAAZHJzL3NoYXBleG1sLnhtbFBLBQYAAAAABgAG&#10;AFsBAAC5AwAAAAA=&#10;" path="m0,0l9144,0,9144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9273" o:spid="_x0000_s1026" o:spt="100" style="position:absolute;left:6669341;top:0;height:9144;width:1175385;" fillcolor="#7F7F7F" filled="t" stroked="f" coordsize="1175385,9144" o:gfxdata="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XR&#10;MYrCAAAA3QAAAA8AAAAAAAAAAQAgAAAAIgAAAGRycy9kb3ducmV2LnhtbFBLAQIUABQAAAAIAIdO&#10;4kAzLwWeOwAAADkAAAAQAAAAAAAAAAEAIAAAABEBAABkcnMvc2hhcGV4bWwueG1sUEsFBgAAAAAG&#10;AAYAWwEAALsDAAAAAA==&#10;" path="m0,0l1175385,0,1175385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9274" o:spid="_x0000_s1026" o:spt="100" style="position:absolute;left:7834948;top:0;height:9144;width:9144;" fillcolor="#7F7F7F" filled="t" stroked="f" coordsize="9144,9144" o:gfxdata="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aDO8&#10;kMEAAADdAAAADwAAAAAAAAABACAAAAAiAAAAZHJzL2Rvd25yZXYueG1sUEsBAhQAFAAAAAgAh07i&#10;QDMvBZ47AAAAOQAAABAAAAAAAAAAAQAgAAAAEAEAAGRycy9zaGFwZXhtbC54bWxQSwUGAAAAAAYA&#10;BgBbAQAAugMAAAAA&#10;" path="m0,0l9144,0,9144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v:shape id="Shape 9275" o:spid="_x0000_s1026" o:spt="100" style="position:absolute;left:7841678;top:0;height:9144;width:720725;" fillcolor="#7F7F7F" filled="t" stroked="f" coordsize="720725,9144" o:gfxdata="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yk+52/&#10;AAAA3QAAAA8AAAAAAAAAAQAgAAAAIgAAAGRycy9kb3ducmV2LnhtbFBLAQIUABQAAAAIAIdO4kAz&#10;LwWeOwAAADkAAAAQAAAAAAAAAAEAIAAAAA4BAABkcnMvc2hhcGV4bWwueG1sUEsFBgAAAAAGAAYA&#10;WwEAALgDAAAAAA==&#10;" path="m0,0l720725,0,720725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7CB83FD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left"/>
        <w:rPr>
          <w:rFonts w:ascii="Arial" w:hAnsi="Arial" w:eastAsia="Times New Roman" w:cs="Arial"/>
          <w:color w:val="000000" w:themeColor="text1"/>
          <w:kern w:val="0"/>
          <w:sz w:val="24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Times New Roman" w:cs="Arial"/>
          <w:color w:val="000000" w:themeColor="text1"/>
          <w:kern w:val="0"/>
          <w:sz w:val="24"/>
          <w:lang w:eastAsia="en-US"/>
          <w14:textFill>
            <w14:solidFill>
              <w14:schemeClr w14:val="tx1"/>
            </w14:solidFill>
          </w14:textFill>
        </w:rPr>
        <w:t xml:space="preserve">Abbreviations: BMI = Body Mass Index; LA = left atrial; LV = left ventricular </w:t>
      </w:r>
      <w:bookmarkStart w:id="0" w:name="_GoBack"/>
      <w:bookmarkEnd w:id="0"/>
    </w:p>
    <w:sectPr>
      <w:pgSz w:w="16838" w:h="11906" w:orient="landscape"/>
      <w:pgMar w:top="1440" w:right="1440" w:bottom="1440" w:left="1440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6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23021"/>
    <w:rsid w:val="11A567E8"/>
    <w:rsid w:val="6C56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306</Words>
  <Characters>1247</Characters>
  <Lines>0</Lines>
  <Paragraphs>0</Paragraphs>
  <TotalTime>0</TotalTime>
  <ScaleCrop>false</ScaleCrop>
  <LinksUpToDate>false</LinksUpToDate>
  <CharactersWithSpaces>1525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2025-05-12T03:27:00Z</dcterms:created>
  <dc:creator>许新和</dc:creator>
  <cp:lastModifiedBy>帅</cp:lastModifiedBy>
  <dcterms:modified xsi:type="dcterms:W3CDTF">2025-05-26T09:47:33Z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eyJoZGlkIjoiYWE1OWMyMGQ5OGY3ZGFhYzU1MGUwNjRiMTAxNGJjZDgiLCJ1c2VySWQiOiI0MTQ3Mjk4MDgifQ==</vt:lpwstr>
  </property>
  <property fmtid="{D5CDD505-2E9C-101B-9397-08002B2CF9AE}" pid="4" name="ICV">
    <vt:lpwstr>41947F8B9B304C50B2212A0C2AB2F6CE_12</vt:lpwstr>
  </property>
</Properties>
</file>